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27F" w14:textId="78DA7BD6" w:rsidR="00244EDD" w:rsidRDefault="00244ED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 Lions Club di Modena uniti per un grande Service a favore del potenziamento dell’operatività dell’Ambulatorio Medico Sociale di Porta Aperta.</w:t>
      </w:r>
    </w:p>
    <w:p w14:paraId="70CDAA8A" w14:textId="4B72A8F2" w:rsidR="00244EDD" w:rsidRDefault="00244ED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Lions Club Modena Host, Estense, Wiligelmo, Romanica e i giovani del Leo hanno messo insieme il loro potenziale sia economico ma anche di volontariato per supportare una delle realtà più importanti del territorio modenese</w:t>
      </w:r>
      <w:r w:rsidR="00216D37">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che opera dal 1978 a favore dei bisognosi </w:t>
      </w:r>
      <w:r w:rsidR="00A14CA4">
        <w:rPr>
          <w:rFonts w:ascii="Segoe UI Historic" w:hAnsi="Segoe UI Historic" w:cs="Segoe UI Historic"/>
          <w:color w:val="050505"/>
          <w:sz w:val="23"/>
          <w:szCs w:val="23"/>
          <w:shd w:val="clear" w:color="auto" w:fill="FFFFFF"/>
        </w:rPr>
        <w:t>con molteplici attività</w:t>
      </w:r>
      <w:r w:rsidR="00216D37">
        <w:rPr>
          <w:rFonts w:ascii="Segoe UI Historic" w:hAnsi="Segoe UI Historic" w:cs="Segoe UI Historic"/>
          <w:color w:val="050505"/>
          <w:sz w:val="23"/>
          <w:szCs w:val="23"/>
          <w:shd w:val="clear" w:color="auto" w:fill="FFFFFF"/>
        </w:rPr>
        <w:t>,</w:t>
      </w:r>
      <w:r w:rsidR="00A14CA4">
        <w:rPr>
          <w:rFonts w:ascii="Segoe UI Historic" w:hAnsi="Segoe UI Historic" w:cs="Segoe UI Historic"/>
          <w:color w:val="050505"/>
          <w:sz w:val="23"/>
          <w:szCs w:val="23"/>
          <w:shd w:val="clear" w:color="auto" w:fill="FFFFFF"/>
        </w:rPr>
        <w:t xml:space="preserve"> fra le quali quella di un presidio </w:t>
      </w:r>
      <w:r w:rsidR="00216D37">
        <w:rPr>
          <w:rFonts w:ascii="Segoe UI Historic" w:hAnsi="Segoe UI Historic" w:cs="Segoe UI Historic"/>
          <w:color w:val="050505"/>
          <w:sz w:val="23"/>
          <w:szCs w:val="23"/>
          <w:shd w:val="clear" w:color="auto" w:fill="FFFFFF"/>
        </w:rPr>
        <w:t xml:space="preserve">ambulatoriale per consentire un facile accesso alle cure mediche. L’Ambulatorio </w:t>
      </w:r>
      <w:r w:rsidR="00A14CA4">
        <w:rPr>
          <w:rFonts w:ascii="Segoe UI Historic" w:hAnsi="Segoe UI Historic" w:cs="Segoe UI Historic"/>
          <w:color w:val="050505"/>
          <w:sz w:val="23"/>
          <w:szCs w:val="23"/>
          <w:shd w:val="clear" w:color="auto" w:fill="FFFFFF"/>
        </w:rPr>
        <w:t xml:space="preserve">medico </w:t>
      </w:r>
      <w:r w:rsidR="00216D37">
        <w:rPr>
          <w:rFonts w:ascii="Segoe UI Historic" w:hAnsi="Segoe UI Historic" w:cs="Segoe UI Historic"/>
          <w:color w:val="050505"/>
          <w:sz w:val="23"/>
          <w:szCs w:val="23"/>
          <w:shd w:val="clear" w:color="auto" w:fill="FFFFFF"/>
        </w:rPr>
        <w:t xml:space="preserve">è </w:t>
      </w:r>
      <w:r w:rsidR="00A14CA4">
        <w:rPr>
          <w:rFonts w:ascii="Segoe UI Historic" w:hAnsi="Segoe UI Historic" w:cs="Segoe UI Historic"/>
          <w:color w:val="050505"/>
          <w:sz w:val="23"/>
          <w:szCs w:val="23"/>
          <w:shd w:val="clear" w:color="auto" w:fill="FFFFFF"/>
        </w:rPr>
        <w:t>portato avanti da medici, sanitari, farmacisti</w:t>
      </w:r>
      <w:r w:rsidR="00216D37">
        <w:rPr>
          <w:rFonts w:ascii="Segoe UI Historic" w:hAnsi="Segoe UI Historic" w:cs="Segoe UI Historic"/>
          <w:color w:val="050505"/>
          <w:sz w:val="23"/>
          <w:szCs w:val="23"/>
          <w:shd w:val="clear" w:color="auto" w:fill="FFFFFF"/>
        </w:rPr>
        <w:t>, diversi dei quali soci Lions che offrono le loro prestazioni professionali gratuitamente.</w:t>
      </w:r>
    </w:p>
    <w:p w14:paraId="63A4B873" w14:textId="6F708FD1" w:rsidR="00A14CA4" w:rsidRDefault="00A14CA4">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Per prima cosa abbiamo verificato con i nostri soci tecnici ingegneri </w:t>
      </w:r>
      <w:proofErr w:type="spellStart"/>
      <w:r>
        <w:rPr>
          <w:rFonts w:ascii="Segoe UI Historic" w:hAnsi="Segoe UI Historic" w:cs="Segoe UI Historic"/>
          <w:color w:val="050505"/>
          <w:sz w:val="23"/>
          <w:szCs w:val="23"/>
          <w:shd w:val="clear" w:color="auto" w:fill="FFFFFF"/>
        </w:rPr>
        <w:t>ed</w:t>
      </w:r>
      <w:proofErr w:type="spellEnd"/>
      <w:r>
        <w:rPr>
          <w:rFonts w:ascii="Segoe UI Historic" w:hAnsi="Segoe UI Historic" w:cs="Segoe UI Historic"/>
          <w:color w:val="050505"/>
          <w:sz w:val="23"/>
          <w:szCs w:val="23"/>
          <w:shd w:val="clear" w:color="auto" w:fill="FFFFFF"/>
        </w:rPr>
        <w:t xml:space="preserve"> architetti l’idoneità dei locali destinati ad Ambulatorio e la necessità di eventuali interventi da programmare nel tempo.</w:t>
      </w:r>
    </w:p>
    <w:p w14:paraId="4C4A3C10" w14:textId="08C81B57" w:rsidR="00A14CA4" w:rsidRDefault="00A14CA4">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Successivamente, abbiamo provveduto a selezionare i fabbisogni di strumentazione ed attrezzature arrivando ad individuare quelle che potevano consentire un salto di qualità </w:t>
      </w:r>
      <w:r w:rsidR="00216D37">
        <w:rPr>
          <w:rFonts w:ascii="Segoe UI Historic" w:hAnsi="Segoe UI Historic" w:cs="Segoe UI Historic"/>
          <w:color w:val="050505"/>
          <w:sz w:val="23"/>
          <w:szCs w:val="23"/>
          <w:shd w:val="clear" w:color="auto" w:fill="FFFFFF"/>
        </w:rPr>
        <w:t xml:space="preserve">all’attività ambulatoriale </w:t>
      </w:r>
      <w:r>
        <w:rPr>
          <w:rFonts w:ascii="Segoe UI Historic" w:hAnsi="Segoe UI Historic" w:cs="Segoe UI Historic"/>
          <w:color w:val="050505"/>
          <w:sz w:val="23"/>
          <w:szCs w:val="23"/>
          <w:shd w:val="clear" w:color="auto" w:fill="FFFFFF"/>
        </w:rPr>
        <w:t xml:space="preserve">ed un maggior filtraggio </w:t>
      </w:r>
      <w:r w:rsidR="00216D37">
        <w:rPr>
          <w:rFonts w:ascii="Segoe UI Historic" w:hAnsi="Segoe UI Historic" w:cs="Segoe UI Historic"/>
          <w:color w:val="050505"/>
          <w:sz w:val="23"/>
          <w:szCs w:val="23"/>
          <w:shd w:val="clear" w:color="auto" w:fill="FFFFFF"/>
        </w:rPr>
        <w:t>con un</w:t>
      </w:r>
      <w:r>
        <w:rPr>
          <w:rFonts w:ascii="Segoe UI Historic" w:hAnsi="Segoe UI Historic" w:cs="Segoe UI Historic"/>
          <w:color w:val="050505"/>
          <w:sz w:val="23"/>
          <w:szCs w:val="23"/>
          <w:shd w:val="clear" w:color="auto" w:fill="FFFFFF"/>
        </w:rPr>
        <w:t xml:space="preserve"> corretto indirizzamento agli </w:t>
      </w:r>
      <w:r w:rsidR="00216D37">
        <w:rPr>
          <w:rFonts w:ascii="Segoe UI Historic" w:hAnsi="Segoe UI Historic" w:cs="Segoe UI Historic"/>
          <w:color w:val="050505"/>
          <w:sz w:val="23"/>
          <w:szCs w:val="23"/>
          <w:shd w:val="clear" w:color="auto" w:fill="FFFFFF"/>
        </w:rPr>
        <w:t xml:space="preserve">ulteriori </w:t>
      </w:r>
      <w:r>
        <w:rPr>
          <w:rFonts w:ascii="Segoe UI Historic" w:hAnsi="Segoe UI Historic" w:cs="Segoe UI Historic"/>
          <w:color w:val="050505"/>
          <w:sz w:val="23"/>
          <w:szCs w:val="23"/>
          <w:shd w:val="clear" w:color="auto" w:fill="FFFFFF"/>
        </w:rPr>
        <w:t>approfondimenti specialistici ritenuti necessari</w:t>
      </w:r>
      <w:r w:rsidR="00216D37">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in convenzione con l’Azienda Sanitaria Locale.</w:t>
      </w:r>
    </w:p>
    <w:p w14:paraId="7FCDA0C2" w14:textId="3A1336FC" w:rsidR="00216D37" w:rsidRDefault="00216D37">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La donazione di un ecografo polifunzionale multidisciplinare</w:t>
      </w:r>
      <w:r w:rsidR="004D2B8B">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grazie alla dotazione di 3 diverse sonde</w:t>
      </w:r>
      <w:r w:rsidR="004D2B8B">
        <w:rPr>
          <w:rFonts w:ascii="Segoe UI Historic" w:hAnsi="Segoe UI Historic" w:cs="Segoe UI Historic"/>
          <w:color w:val="050505"/>
          <w:sz w:val="23"/>
          <w:szCs w:val="23"/>
          <w:shd w:val="clear" w:color="auto" w:fill="FFFFFF"/>
        </w:rPr>
        <w:t>, consente di coprire la maggior parte della diagnostica ecografica, compresa la cardiologica e vascolare.</w:t>
      </w:r>
    </w:p>
    <w:p w14:paraId="0FF84DA3" w14:textId="6E0536F5" w:rsidR="004D2B8B" w:rsidRDefault="004D2B8B">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Inoltre abbiamo donato anche un potente elettrocardiografo.</w:t>
      </w:r>
    </w:p>
    <w:p w14:paraId="591A3B21" w14:textId="0992459E" w:rsidR="004D2B8B" w:rsidRDefault="004D2B8B">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 ragazzi del Leo Club Modena hanno integrato il Service con dotazioni ambulatoriali e materiale di consumo sanitario grazie ai fondi messi a disposizione dal TON (Tema Operativo Nazionale).</w:t>
      </w:r>
    </w:p>
    <w:p w14:paraId="167DB122" w14:textId="77777777" w:rsidR="005C60D8" w:rsidRDefault="005C60D8" w:rsidP="005C60D8">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Il contributo dei Lions modenesi ha reso così possibile qualificare ulteriormente l’attività ed in particolare: </w:t>
      </w:r>
    </w:p>
    <w:p w14:paraId="471A7AAB" w14:textId="6D0290E6" w:rsidR="005C60D8" w:rsidRP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t>- valorizzare le competenze e le esperienze dei medici volontari ed in particolare di coloro che sono collocati in pensione, che così reimmettono nella comunità locale il loro ‘sapere’ in un campo così delicato come quello della salute, in termini di capitale sociale;</w:t>
      </w:r>
    </w:p>
    <w:p w14:paraId="5DE0D819" w14:textId="77777777" w:rsidR="005C60D8" w:rsidRP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t>- qualificare il servizio di medicina di base, in termini di potenziamento dell’attività diagnostica e di prevenzione;</w:t>
      </w:r>
    </w:p>
    <w:p w14:paraId="15CF1917" w14:textId="77777777" w:rsidR="005C60D8" w:rsidRP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t>- ridurre gli accessi impropri al pronto soccorso;</w:t>
      </w:r>
    </w:p>
    <w:p w14:paraId="4502514F" w14:textId="77777777" w:rsidR="005C60D8" w:rsidRP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t>- migliorare ulteriormente l’orientamento verso la medicina specialistica, riducendo i tempi e i costi delle visite specialistiche;</w:t>
      </w:r>
    </w:p>
    <w:p w14:paraId="04F62842" w14:textId="77777777" w:rsidR="005C60D8" w:rsidRP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t>- potenziare un presidio medico indipendente, pur collegato al SSN, in grado di anticipare e segnalare rischi sanitari che colpiscono le fasce della popolazione più esposte;</w:t>
      </w:r>
    </w:p>
    <w:p w14:paraId="7273164F" w14:textId="4B857924" w:rsidR="005C60D8" w:rsidRDefault="005C60D8" w:rsidP="005C60D8">
      <w:pPr>
        <w:rPr>
          <w:rFonts w:ascii="Segoe UI Historic" w:hAnsi="Segoe UI Historic" w:cs="Segoe UI Historic"/>
          <w:color w:val="050505"/>
          <w:sz w:val="23"/>
          <w:szCs w:val="23"/>
          <w:shd w:val="clear" w:color="auto" w:fill="FFFFFF"/>
        </w:rPr>
      </w:pPr>
      <w:r w:rsidRPr="005C60D8">
        <w:rPr>
          <w:rFonts w:ascii="Segoe UI Historic" w:hAnsi="Segoe UI Historic" w:cs="Segoe UI Historic"/>
          <w:color w:val="050505"/>
          <w:sz w:val="23"/>
          <w:szCs w:val="23"/>
          <w:shd w:val="clear" w:color="auto" w:fill="FFFFFF"/>
        </w:rPr>
        <w:lastRenderedPageBreak/>
        <w:t xml:space="preserve">- mettere a disposizione competenze professionali specifiche da parte dei soci Lions (tecniche, mediche, consulenze a vari livelli) </w:t>
      </w:r>
      <w:r>
        <w:rPr>
          <w:rFonts w:ascii="Segoe UI Historic" w:hAnsi="Segoe UI Historic" w:cs="Segoe UI Historic"/>
          <w:color w:val="050505"/>
          <w:sz w:val="23"/>
          <w:szCs w:val="23"/>
          <w:shd w:val="clear" w:color="auto" w:fill="FFFFFF"/>
        </w:rPr>
        <w:t xml:space="preserve">che è </w:t>
      </w:r>
      <w:r w:rsidRPr="005C60D8">
        <w:rPr>
          <w:rFonts w:ascii="Segoe UI Historic" w:hAnsi="Segoe UI Historic" w:cs="Segoe UI Historic"/>
          <w:color w:val="050505"/>
          <w:sz w:val="23"/>
          <w:szCs w:val="23"/>
          <w:shd w:val="clear" w:color="auto" w:fill="FFFFFF"/>
        </w:rPr>
        <w:t>parte integrante del progetto con prospettiva duratura nel tempo.</w:t>
      </w:r>
    </w:p>
    <w:p w14:paraId="5A854380" w14:textId="534934EE" w:rsidR="004D2B8B" w:rsidRDefault="004D2B8B" w:rsidP="005C60D8">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Doveroso ringraziare gli oltre 160 soci </w:t>
      </w:r>
      <w:proofErr w:type="spellStart"/>
      <w:r>
        <w:rPr>
          <w:rFonts w:ascii="Segoe UI Historic" w:hAnsi="Segoe UI Historic" w:cs="Segoe UI Historic"/>
          <w:color w:val="050505"/>
          <w:sz w:val="23"/>
          <w:szCs w:val="23"/>
          <w:shd w:val="clear" w:color="auto" w:fill="FFFFFF"/>
        </w:rPr>
        <w:t>lions</w:t>
      </w:r>
      <w:proofErr w:type="spellEnd"/>
      <w:r>
        <w:rPr>
          <w:rFonts w:ascii="Segoe UI Historic" w:hAnsi="Segoe UI Historic" w:cs="Segoe UI Historic"/>
          <w:color w:val="050505"/>
          <w:sz w:val="23"/>
          <w:szCs w:val="23"/>
          <w:shd w:val="clear" w:color="auto" w:fill="FFFFFF"/>
        </w:rPr>
        <w:t xml:space="preserve"> modenesi</w:t>
      </w:r>
      <w:r w:rsidR="0075571A">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che, grazie ai loro contributi annuali, rendono possibile effettuare importanti Service Sociali come questo</w:t>
      </w:r>
      <w:r w:rsidR="00E973C3">
        <w:rPr>
          <w:rFonts w:ascii="Segoe UI Historic" w:hAnsi="Segoe UI Historic" w:cs="Segoe UI Historic"/>
          <w:color w:val="050505"/>
          <w:sz w:val="23"/>
          <w:szCs w:val="23"/>
          <w:shd w:val="clear" w:color="auto" w:fill="FFFFFF"/>
        </w:rPr>
        <w:t>, del valore di oltre 21.000 euro.</w:t>
      </w:r>
    </w:p>
    <w:p w14:paraId="2241E647" w14:textId="0B2DA9BB" w:rsidR="004D2B8B" w:rsidRPr="005C60D8" w:rsidRDefault="0075571A" w:rsidP="005C60D8">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Il Service fa riferimento all’Annata Sociale 2020-21 ed ai Lions Club Modena Host (presidente Victor Poppi), Estense (presidente Caterina Boldrini), Wiligelmo (presidente Massimo Azzani), Romanica (presidente Fabio </w:t>
      </w:r>
      <w:proofErr w:type="spellStart"/>
      <w:r>
        <w:rPr>
          <w:rFonts w:ascii="Segoe UI Historic" w:hAnsi="Segoe UI Historic" w:cs="Segoe UI Historic"/>
          <w:color w:val="050505"/>
          <w:sz w:val="23"/>
          <w:szCs w:val="23"/>
          <w:shd w:val="clear" w:color="auto" w:fill="FFFFFF"/>
        </w:rPr>
        <w:t>Filippin</w:t>
      </w:r>
      <w:proofErr w:type="spellEnd"/>
      <w:r>
        <w:rPr>
          <w:rFonts w:ascii="Segoe UI Historic" w:hAnsi="Segoe UI Historic" w:cs="Segoe UI Historic"/>
          <w:color w:val="050505"/>
          <w:sz w:val="23"/>
          <w:szCs w:val="23"/>
          <w:shd w:val="clear" w:color="auto" w:fill="FFFFFF"/>
        </w:rPr>
        <w:t>) e dal Leo (presidente Beatrice Crepaldi).</w:t>
      </w:r>
    </w:p>
    <w:p w14:paraId="3A02865A" w14:textId="442BC697" w:rsidR="00A14CA4" w:rsidRDefault="00A14CA4">
      <w:pPr>
        <w:rPr>
          <w:rFonts w:ascii="Segoe UI Historic" w:hAnsi="Segoe UI Historic" w:cs="Segoe UI Historic"/>
          <w:color w:val="050505"/>
          <w:sz w:val="23"/>
          <w:szCs w:val="23"/>
          <w:shd w:val="clear" w:color="auto" w:fill="FFFFFF"/>
        </w:rPr>
      </w:pPr>
    </w:p>
    <w:p w14:paraId="4768D232" w14:textId="622FD74F" w:rsidR="006955E7"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p>
    <w:p w14:paraId="1B54A0E2" w14:textId="25375F35" w:rsidR="006955E7" w:rsidRDefault="00244EDD" w:rsidP="006955E7">
      <w:pPr>
        <w:shd w:val="clear" w:color="auto" w:fill="FFFFFF"/>
        <w:spacing w:after="0" w:line="240" w:lineRule="auto"/>
        <w:rPr>
          <w:rFonts w:ascii="Bookman Old Style" w:eastAsia="Times New Roman" w:hAnsi="Bookman Old Style" w:cs="Helvetica"/>
          <w:color w:val="26282A"/>
          <w:sz w:val="24"/>
          <w:szCs w:val="24"/>
          <w:lang w:eastAsia="it-IT"/>
        </w:rPr>
      </w:pPr>
      <w:r>
        <w:rPr>
          <w:rFonts w:ascii="Bookman Old Style" w:eastAsia="Times New Roman" w:hAnsi="Bookman Old Style" w:cs="Helvetica"/>
          <w:color w:val="26282A"/>
          <w:sz w:val="24"/>
          <w:szCs w:val="24"/>
          <w:lang w:eastAsia="it-IT"/>
        </w:rPr>
        <w:t xml:space="preserve">Esaote </w:t>
      </w:r>
      <w:r w:rsidRPr="00244EDD">
        <w:rPr>
          <w:rFonts w:ascii="Bookman Old Style" w:eastAsia="Times New Roman" w:hAnsi="Bookman Old Style" w:cs="Helvetica"/>
          <w:color w:val="26282A"/>
          <w:sz w:val="24"/>
          <w:szCs w:val="24"/>
          <w:lang w:eastAsia="it-IT"/>
        </w:rPr>
        <w:t xml:space="preserve">MyLab™30Gold </w:t>
      </w:r>
      <w:proofErr w:type="spellStart"/>
      <w:r w:rsidRPr="00244EDD">
        <w:rPr>
          <w:rFonts w:ascii="Bookman Old Style" w:eastAsia="Times New Roman" w:hAnsi="Bookman Old Style" w:cs="Helvetica"/>
          <w:color w:val="26282A"/>
          <w:sz w:val="24"/>
          <w:szCs w:val="24"/>
          <w:lang w:eastAsia="it-IT"/>
        </w:rPr>
        <w:t>Cardiovascular</w:t>
      </w:r>
      <w:proofErr w:type="spellEnd"/>
    </w:p>
    <w:p w14:paraId="4F555812" w14:textId="5928F06B" w:rsidR="00244EDD" w:rsidRDefault="00244EDD" w:rsidP="00244EDD">
      <w:pPr>
        <w:shd w:val="clear" w:color="auto" w:fill="FFFFFF"/>
        <w:spacing w:after="0" w:line="240" w:lineRule="auto"/>
        <w:rPr>
          <w:rFonts w:ascii="Bookman Old Style" w:eastAsia="Times New Roman" w:hAnsi="Bookman Old Style" w:cs="Helvetica"/>
          <w:color w:val="26282A"/>
          <w:sz w:val="24"/>
          <w:szCs w:val="24"/>
          <w:lang w:eastAsia="it-IT"/>
        </w:rPr>
      </w:pPr>
      <w:r>
        <w:rPr>
          <w:rFonts w:ascii="Bookman Old Style" w:eastAsia="Times New Roman" w:hAnsi="Bookman Old Style" w:cs="Helvetica"/>
          <w:color w:val="26282A"/>
          <w:sz w:val="24"/>
          <w:szCs w:val="24"/>
          <w:lang w:eastAsia="it-IT"/>
        </w:rPr>
        <w:t xml:space="preserve">Completamente attrezzato con carrello ergonomico, consolle e 3 sonde multidisciplinari </w:t>
      </w:r>
    </w:p>
    <w:p w14:paraId="0E5CA947" w14:textId="13D6C1BE" w:rsidR="006955E7"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p>
    <w:p w14:paraId="30D34B4C" w14:textId="34FC8212" w:rsidR="006955E7"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p>
    <w:p w14:paraId="5616AFC0" w14:textId="3BE1B712" w:rsidR="006955E7"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r>
        <w:rPr>
          <w:noProof/>
        </w:rPr>
        <w:drawing>
          <wp:inline distT="0" distB="0" distL="0" distR="0" wp14:anchorId="5D38F5EB" wp14:editId="5A1756E9">
            <wp:extent cx="6120130" cy="45707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4570730"/>
                    </a:xfrm>
                    <a:prstGeom prst="rect">
                      <a:avLst/>
                    </a:prstGeom>
                  </pic:spPr>
                </pic:pic>
              </a:graphicData>
            </a:graphic>
          </wp:inline>
        </w:drawing>
      </w:r>
    </w:p>
    <w:p w14:paraId="0E7A010F" w14:textId="79874642" w:rsidR="006955E7"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p>
    <w:p w14:paraId="559F3974" w14:textId="77777777" w:rsidR="006955E7" w:rsidRPr="00B12A6C" w:rsidRDefault="006955E7" w:rsidP="006955E7">
      <w:pPr>
        <w:shd w:val="clear" w:color="auto" w:fill="FFFFFF"/>
        <w:spacing w:after="0" w:line="240" w:lineRule="auto"/>
        <w:rPr>
          <w:rFonts w:ascii="Bookman Old Style" w:eastAsia="Times New Roman" w:hAnsi="Bookman Old Style" w:cs="Helvetica"/>
          <w:color w:val="26282A"/>
          <w:sz w:val="24"/>
          <w:szCs w:val="24"/>
          <w:lang w:eastAsia="it-IT"/>
        </w:rPr>
      </w:pPr>
    </w:p>
    <w:p w14:paraId="43E67D80" w14:textId="37856019" w:rsidR="001C452A" w:rsidRDefault="00EA1383">
      <w:r>
        <w:rPr>
          <w:noProof/>
        </w:rPr>
        <w:lastRenderedPageBreak/>
        <w:drawing>
          <wp:inline distT="0" distB="0" distL="0" distR="0" wp14:anchorId="12C47FF8" wp14:editId="176DFB41">
            <wp:extent cx="3895725" cy="58007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5725" cy="5800725"/>
                    </a:xfrm>
                    <a:prstGeom prst="rect">
                      <a:avLst/>
                    </a:prstGeom>
                  </pic:spPr>
                </pic:pic>
              </a:graphicData>
            </a:graphic>
          </wp:inline>
        </w:drawing>
      </w:r>
    </w:p>
    <w:p w14:paraId="6AF91682" w14:textId="16DB1C2F" w:rsidR="006955E7" w:rsidRDefault="006955E7">
      <w:r>
        <w:rPr>
          <w:noProof/>
        </w:rPr>
        <w:lastRenderedPageBreak/>
        <w:drawing>
          <wp:inline distT="0" distB="0" distL="0" distR="0" wp14:anchorId="6ED4F2A4" wp14:editId="3F111651">
            <wp:extent cx="6120130" cy="48717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4871720"/>
                    </a:xfrm>
                    <a:prstGeom prst="rect">
                      <a:avLst/>
                    </a:prstGeom>
                  </pic:spPr>
                </pic:pic>
              </a:graphicData>
            </a:graphic>
          </wp:inline>
        </w:drawing>
      </w:r>
    </w:p>
    <w:sectPr w:rsidR="006955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90">
    <w:altName w:val="Calibri"/>
    <w:charset w:val="00"/>
    <w:family w:val="auto"/>
    <w:pitch w:val="variable"/>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C7"/>
    <w:rsid w:val="001C452A"/>
    <w:rsid w:val="0020785F"/>
    <w:rsid w:val="00216D37"/>
    <w:rsid w:val="00244EDD"/>
    <w:rsid w:val="004D2B8B"/>
    <w:rsid w:val="005C60D8"/>
    <w:rsid w:val="006955E7"/>
    <w:rsid w:val="0075571A"/>
    <w:rsid w:val="00A14CA4"/>
    <w:rsid w:val="00BF59C7"/>
    <w:rsid w:val="00E973C3"/>
    <w:rsid w:val="00EA1383"/>
    <w:rsid w:val="00EB5424"/>
    <w:rsid w:val="00F3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0AA0"/>
  <w15:chartTrackingRefBased/>
  <w15:docId w15:val="{92C0F6BD-8742-4C31-B1F2-820AF96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Corpotesto"/>
    <w:link w:val="Titolo1Carattere"/>
    <w:qFormat/>
    <w:rsid w:val="006955E7"/>
    <w:pPr>
      <w:keepNext/>
      <w:keepLines/>
      <w:numPr>
        <w:numId w:val="1"/>
      </w:numPr>
      <w:suppressAutoHyphens/>
      <w:spacing w:before="240" w:after="0" w:line="252" w:lineRule="auto"/>
      <w:outlineLvl w:val="0"/>
    </w:pPr>
    <w:rPr>
      <w:rFonts w:ascii="Calibri Light" w:eastAsia="SimSun" w:hAnsi="Calibri Light" w:cs="font690"/>
      <w:color w:val="2E74B5"/>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55E7"/>
    <w:rPr>
      <w:rFonts w:ascii="Calibri Light" w:eastAsia="SimSun" w:hAnsi="Calibri Light" w:cs="font690"/>
      <w:color w:val="2E74B5"/>
      <w:sz w:val="32"/>
      <w:szCs w:val="32"/>
    </w:rPr>
  </w:style>
  <w:style w:type="paragraph" w:customStyle="1" w:styleId="Titolo10">
    <w:name w:val="Titolo1"/>
    <w:basedOn w:val="Normale"/>
    <w:next w:val="Sottotitolo"/>
    <w:rsid w:val="006955E7"/>
    <w:pPr>
      <w:suppressAutoHyphens/>
      <w:spacing w:after="0" w:line="100" w:lineRule="atLeast"/>
    </w:pPr>
    <w:rPr>
      <w:rFonts w:ascii="Calibri Light" w:eastAsia="SimSun" w:hAnsi="Calibri Light" w:cs="font690"/>
      <w:b/>
      <w:bCs/>
      <w:spacing w:val="-10"/>
      <w:kern w:val="2"/>
      <w:sz w:val="56"/>
      <w:szCs w:val="56"/>
    </w:rPr>
  </w:style>
  <w:style w:type="paragraph" w:styleId="Corpotesto">
    <w:name w:val="Body Text"/>
    <w:basedOn w:val="Normale"/>
    <w:link w:val="CorpotestoCarattere"/>
    <w:uiPriority w:val="99"/>
    <w:semiHidden/>
    <w:unhideWhenUsed/>
    <w:rsid w:val="006955E7"/>
    <w:pPr>
      <w:spacing w:after="120"/>
    </w:pPr>
  </w:style>
  <w:style w:type="character" w:customStyle="1" w:styleId="CorpotestoCarattere">
    <w:name w:val="Corpo testo Carattere"/>
    <w:basedOn w:val="Carpredefinitoparagrafo"/>
    <w:link w:val="Corpotesto"/>
    <w:uiPriority w:val="99"/>
    <w:semiHidden/>
    <w:rsid w:val="006955E7"/>
  </w:style>
  <w:style w:type="paragraph" w:styleId="Sottotitolo">
    <w:name w:val="Subtitle"/>
    <w:basedOn w:val="Normale"/>
    <w:next w:val="Normale"/>
    <w:link w:val="SottotitoloCarattere"/>
    <w:uiPriority w:val="11"/>
    <w:qFormat/>
    <w:rsid w:val="00695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95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391">
      <w:bodyDiv w:val="1"/>
      <w:marLeft w:val="0"/>
      <w:marRight w:val="0"/>
      <w:marTop w:val="0"/>
      <w:marBottom w:val="0"/>
      <w:divBdr>
        <w:top w:val="none" w:sz="0" w:space="0" w:color="auto"/>
        <w:left w:val="none" w:sz="0" w:space="0" w:color="auto"/>
        <w:bottom w:val="none" w:sz="0" w:space="0" w:color="auto"/>
        <w:right w:val="none" w:sz="0" w:space="0" w:color="auto"/>
      </w:divBdr>
      <w:divsChild>
        <w:div w:id="600916878">
          <w:marLeft w:val="0"/>
          <w:marRight w:val="0"/>
          <w:marTop w:val="0"/>
          <w:marBottom w:val="0"/>
          <w:divBdr>
            <w:top w:val="none" w:sz="0" w:space="0" w:color="auto"/>
            <w:left w:val="none" w:sz="0" w:space="0" w:color="auto"/>
            <w:bottom w:val="none" w:sz="0" w:space="0" w:color="auto"/>
            <w:right w:val="none" w:sz="0" w:space="0" w:color="auto"/>
          </w:divBdr>
        </w:div>
        <w:div w:id="1135639150">
          <w:marLeft w:val="0"/>
          <w:marRight w:val="0"/>
          <w:marTop w:val="0"/>
          <w:marBottom w:val="0"/>
          <w:divBdr>
            <w:top w:val="none" w:sz="0" w:space="0" w:color="auto"/>
            <w:left w:val="none" w:sz="0" w:space="0" w:color="auto"/>
            <w:bottom w:val="none" w:sz="0" w:space="0" w:color="auto"/>
            <w:right w:val="none" w:sz="0" w:space="0" w:color="auto"/>
          </w:divBdr>
        </w:div>
        <w:div w:id="133913299">
          <w:marLeft w:val="0"/>
          <w:marRight w:val="0"/>
          <w:marTop w:val="0"/>
          <w:marBottom w:val="0"/>
          <w:divBdr>
            <w:top w:val="none" w:sz="0" w:space="0" w:color="auto"/>
            <w:left w:val="none" w:sz="0" w:space="0" w:color="auto"/>
            <w:bottom w:val="none" w:sz="0" w:space="0" w:color="auto"/>
            <w:right w:val="none" w:sz="0" w:space="0" w:color="auto"/>
          </w:divBdr>
        </w:div>
        <w:div w:id="52626643">
          <w:marLeft w:val="0"/>
          <w:marRight w:val="0"/>
          <w:marTop w:val="0"/>
          <w:marBottom w:val="0"/>
          <w:divBdr>
            <w:top w:val="none" w:sz="0" w:space="0" w:color="auto"/>
            <w:left w:val="none" w:sz="0" w:space="0" w:color="auto"/>
            <w:bottom w:val="none" w:sz="0" w:space="0" w:color="auto"/>
            <w:right w:val="none" w:sz="0" w:space="0" w:color="auto"/>
          </w:divBdr>
        </w:div>
        <w:div w:id="341709469">
          <w:marLeft w:val="0"/>
          <w:marRight w:val="0"/>
          <w:marTop w:val="0"/>
          <w:marBottom w:val="0"/>
          <w:divBdr>
            <w:top w:val="none" w:sz="0" w:space="0" w:color="auto"/>
            <w:left w:val="none" w:sz="0" w:space="0" w:color="auto"/>
            <w:bottom w:val="none" w:sz="0" w:space="0" w:color="auto"/>
            <w:right w:val="none" w:sz="0" w:space="0" w:color="auto"/>
          </w:divBdr>
        </w:div>
        <w:div w:id="617302344">
          <w:marLeft w:val="0"/>
          <w:marRight w:val="0"/>
          <w:marTop w:val="0"/>
          <w:marBottom w:val="0"/>
          <w:divBdr>
            <w:top w:val="none" w:sz="0" w:space="0" w:color="auto"/>
            <w:left w:val="none" w:sz="0" w:space="0" w:color="auto"/>
            <w:bottom w:val="none" w:sz="0" w:space="0" w:color="auto"/>
            <w:right w:val="none" w:sz="0" w:space="0" w:color="auto"/>
          </w:divBdr>
        </w:div>
        <w:div w:id="2034190845">
          <w:marLeft w:val="0"/>
          <w:marRight w:val="0"/>
          <w:marTop w:val="0"/>
          <w:marBottom w:val="0"/>
          <w:divBdr>
            <w:top w:val="none" w:sz="0" w:space="0" w:color="auto"/>
            <w:left w:val="none" w:sz="0" w:space="0" w:color="auto"/>
            <w:bottom w:val="none" w:sz="0" w:space="0" w:color="auto"/>
            <w:right w:val="none" w:sz="0" w:space="0" w:color="auto"/>
          </w:divBdr>
        </w:div>
        <w:div w:id="123088985">
          <w:marLeft w:val="0"/>
          <w:marRight w:val="0"/>
          <w:marTop w:val="0"/>
          <w:marBottom w:val="0"/>
          <w:divBdr>
            <w:top w:val="none" w:sz="0" w:space="0" w:color="auto"/>
            <w:left w:val="none" w:sz="0" w:space="0" w:color="auto"/>
            <w:bottom w:val="none" w:sz="0" w:space="0" w:color="auto"/>
            <w:right w:val="none" w:sz="0" w:space="0" w:color="auto"/>
          </w:divBdr>
        </w:div>
        <w:div w:id="1456560504">
          <w:marLeft w:val="0"/>
          <w:marRight w:val="0"/>
          <w:marTop w:val="0"/>
          <w:marBottom w:val="0"/>
          <w:divBdr>
            <w:top w:val="none" w:sz="0" w:space="0" w:color="auto"/>
            <w:left w:val="none" w:sz="0" w:space="0" w:color="auto"/>
            <w:bottom w:val="none" w:sz="0" w:space="0" w:color="auto"/>
            <w:right w:val="none" w:sz="0" w:space="0" w:color="auto"/>
          </w:divBdr>
        </w:div>
        <w:div w:id="1862889261">
          <w:marLeft w:val="0"/>
          <w:marRight w:val="0"/>
          <w:marTop w:val="0"/>
          <w:marBottom w:val="0"/>
          <w:divBdr>
            <w:top w:val="none" w:sz="0" w:space="0" w:color="auto"/>
            <w:left w:val="none" w:sz="0" w:space="0" w:color="auto"/>
            <w:bottom w:val="none" w:sz="0" w:space="0" w:color="auto"/>
            <w:right w:val="none" w:sz="0" w:space="0" w:color="auto"/>
          </w:divBdr>
        </w:div>
        <w:div w:id="845098310">
          <w:marLeft w:val="0"/>
          <w:marRight w:val="0"/>
          <w:marTop w:val="0"/>
          <w:marBottom w:val="0"/>
          <w:divBdr>
            <w:top w:val="none" w:sz="0" w:space="0" w:color="auto"/>
            <w:left w:val="none" w:sz="0" w:space="0" w:color="auto"/>
            <w:bottom w:val="none" w:sz="0" w:space="0" w:color="auto"/>
            <w:right w:val="none" w:sz="0" w:space="0" w:color="auto"/>
          </w:divBdr>
        </w:div>
        <w:div w:id="1646273489">
          <w:marLeft w:val="0"/>
          <w:marRight w:val="0"/>
          <w:marTop w:val="0"/>
          <w:marBottom w:val="0"/>
          <w:divBdr>
            <w:top w:val="none" w:sz="0" w:space="0" w:color="auto"/>
            <w:left w:val="none" w:sz="0" w:space="0" w:color="auto"/>
            <w:bottom w:val="none" w:sz="0" w:space="0" w:color="auto"/>
            <w:right w:val="none" w:sz="0" w:space="0" w:color="auto"/>
          </w:divBdr>
        </w:div>
        <w:div w:id="632175451">
          <w:marLeft w:val="0"/>
          <w:marRight w:val="0"/>
          <w:marTop w:val="0"/>
          <w:marBottom w:val="0"/>
          <w:divBdr>
            <w:top w:val="none" w:sz="0" w:space="0" w:color="auto"/>
            <w:left w:val="none" w:sz="0" w:space="0" w:color="auto"/>
            <w:bottom w:val="none" w:sz="0" w:space="0" w:color="auto"/>
            <w:right w:val="none" w:sz="0" w:space="0" w:color="auto"/>
          </w:divBdr>
        </w:div>
        <w:div w:id="557282386">
          <w:marLeft w:val="0"/>
          <w:marRight w:val="0"/>
          <w:marTop w:val="0"/>
          <w:marBottom w:val="0"/>
          <w:divBdr>
            <w:top w:val="none" w:sz="0" w:space="0" w:color="auto"/>
            <w:left w:val="none" w:sz="0" w:space="0" w:color="auto"/>
            <w:bottom w:val="none" w:sz="0" w:space="0" w:color="auto"/>
            <w:right w:val="none" w:sz="0" w:space="0" w:color="auto"/>
          </w:divBdr>
        </w:div>
        <w:div w:id="489910777">
          <w:marLeft w:val="0"/>
          <w:marRight w:val="0"/>
          <w:marTop w:val="0"/>
          <w:marBottom w:val="0"/>
          <w:divBdr>
            <w:top w:val="none" w:sz="0" w:space="0" w:color="auto"/>
            <w:left w:val="none" w:sz="0" w:space="0" w:color="auto"/>
            <w:bottom w:val="none" w:sz="0" w:space="0" w:color="auto"/>
            <w:right w:val="none" w:sz="0" w:space="0" w:color="auto"/>
          </w:divBdr>
        </w:div>
      </w:divsChild>
    </w:div>
    <w:div w:id="2044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POPPI</dc:creator>
  <cp:keywords/>
  <dc:description/>
  <cp:lastModifiedBy>VICTOR POPPI</cp:lastModifiedBy>
  <cp:revision>2</cp:revision>
  <dcterms:created xsi:type="dcterms:W3CDTF">2021-06-30T19:32:00Z</dcterms:created>
  <dcterms:modified xsi:type="dcterms:W3CDTF">2021-06-30T19:32:00Z</dcterms:modified>
</cp:coreProperties>
</file>